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4B32" w14:textId="77777777" w:rsidR="00CB7D2E" w:rsidRDefault="00CB7D2E" w:rsidP="007C57A6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n-US"/>
        </w:rPr>
      </w:pPr>
    </w:p>
    <w:p w14:paraId="40EF1666" w14:textId="77777777" w:rsidR="00CB7D2E" w:rsidRDefault="00CB7D2E" w:rsidP="007C57A6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n-US"/>
        </w:rPr>
      </w:pPr>
    </w:p>
    <w:p w14:paraId="48B6C5E3" w14:textId="609425F0" w:rsidR="007C57A6" w:rsidRPr="00B97272" w:rsidRDefault="00251F46" w:rsidP="00B97272">
      <w:pPr>
        <w:pStyle w:val="Subttulo"/>
        <w:jc w:val="left"/>
        <w:rPr>
          <w:rFonts w:ascii="Arial Narrow" w:eastAsia="Arial Unicode MS" w:hAnsi="Arial Narrow" w:cs="Arial"/>
          <w:b/>
          <w:color w:val="262626"/>
          <w:lang w:val="en-US"/>
        </w:rPr>
      </w:pPr>
      <w:r>
        <w:rPr>
          <w:rFonts w:ascii="Arial Narrow" w:eastAsia="Arial Unicode MS" w:hAnsi="Arial Narrow" w:cs="Arial"/>
          <w:b/>
          <w:color w:val="262626"/>
          <w:lang w:val="en-US"/>
        </w:rPr>
        <w:t xml:space="preserve">TECHNICAL TALKS </w:t>
      </w:r>
      <w:r w:rsidR="007C57A6" w:rsidRPr="00367005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 w:rsidRPr="00367005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 w:rsidRPr="00367005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ab/>
      </w:r>
      <w:r w:rsidR="00407D96">
        <w:rPr>
          <w:rFonts w:ascii="Arial Narrow" w:eastAsia="Arial Unicode MS" w:hAnsi="Arial Narrow" w:cs="Arial"/>
          <w:b/>
          <w:color w:val="262626"/>
          <w:lang w:val="en-US"/>
        </w:rPr>
        <w:t xml:space="preserve">                    </w:t>
      </w:r>
      <w:r w:rsidR="007C57A6">
        <w:rPr>
          <w:rFonts w:ascii="Arial Narrow" w:eastAsia="Arial Unicode MS" w:hAnsi="Arial Narrow" w:cs="Arial"/>
          <w:b/>
          <w:color w:val="262626"/>
          <w:lang w:val="en-US"/>
        </w:rPr>
        <w:t xml:space="preserve">Room </w:t>
      </w:r>
      <w:r w:rsidR="00F858AA">
        <w:rPr>
          <w:rFonts w:ascii="Arial Narrow" w:eastAsia="Arial Unicode MS" w:hAnsi="Arial Narrow" w:cs="Arial"/>
          <w:b/>
          <w:color w:val="262626"/>
          <w:lang w:val="en-US"/>
        </w:rPr>
        <w:t>3 ATLANTICO</w:t>
      </w:r>
      <w:r w:rsidR="00B97272">
        <w:rPr>
          <w:rFonts w:ascii="Arial Narrow" w:eastAsia="Arial Unicode MS" w:hAnsi="Arial Narrow" w:cs="Arial"/>
          <w:b/>
          <w:color w:val="262626"/>
          <w:lang w:val="en-US"/>
        </w:rPr>
        <w:br/>
      </w:r>
      <w:r w:rsidR="007C57A6" w:rsidRPr="00C2755D">
        <w:rPr>
          <w:rFonts w:ascii="Arial Narrow" w:eastAsia="Arial Unicode MS" w:hAnsi="Arial Narrow" w:cs="Arial"/>
          <w:b/>
          <w:color w:val="262626"/>
          <w:sz w:val="20"/>
          <w:szCs w:val="20"/>
          <w:lang w:val="en-US"/>
        </w:rPr>
        <w:t xml:space="preserve">This Form has a limited duration. It must be </w:t>
      </w:r>
      <w:r w:rsidR="00463BF9" w:rsidRPr="00C2755D">
        <w:rPr>
          <w:rFonts w:ascii="Arial Narrow" w:eastAsia="Arial Unicode MS" w:hAnsi="Arial Narrow" w:cs="Arial"/>
          <w:b/>
          <w:color w:val="262626"/>
          <w:sz w:val="20"/>
          <w:szCs w:val="20"/>
          <w:lang w:val="en-US"/>
        </w:rPr>
        <w:t>sent</w:t>
      </w:r>
      <w:r w:rsidR="007C57A6" w:rsidRPr="00C2755D">
        <w:rPr>
          <w:rFonts w:ascii="Arial Narrow" w:eastAsia="Arial Unicode MS" w:hAnsi="Arial Narrow" w:cs="Arial"/>
          <w:b/>
          <w:color w:val="262626"/>
          <w:sz w:val="20"/>
          <w:szCs w:val="20"/>
          <w:lang w:val="en-US"/>
        </w:rPr>
        <w:t xml:space="preserve"> as soon as possible. </w:t>
      </w:r>
      <w:r w:rsidR="007C57A6" w:rsidRPr="00C2755D">
        <w:rPr>
          <w:rFonts w:ascii="Arial Narrow" w:eastAsia="Arial Unicode MS" w:hAnsi="Arial Narrow" w:cs="Arial"/>
          <w:b/>
          <w:bCs/>
          <w:color w:val="262626"/>
          <w:sz w:val="20"/>
          <w:szCs w:val="20"/>
          <w:lang w:val="en-US"/>
        </w:rPr>
        <w:t>Remember attendance is limited.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8648"/>
      </w:tblGrid>
      <w:tr w:rsidR="007C57A6" w:rsidRPr="0040422E" w14:paraId="70EE018D" w14:textId="77777777" w:rsidTr="007B2D46">
        <w:trPr>
          <w:trHeight w:val="289"/>
        </w:trPr>
        <w:tc>
          <w:tcPr>
            <w:tcW w:w="10598" w:type="dxa"/>
            <w:gridSpan w:val="2"/>
            <w:shd w:val="clear" w:color="auto" w:fill="44546A" w:themeFill="text2"/>
            <w:vAlign w:val="center"/>
          </w:tcPr>
          <w:p w14:paraId="26D2680A" w14:textId="77777777" w:rsidR="007C57A6" w:rsidRPr="00033A58" w:rsidRDefault="007C57A6" w:rsidP="00D57AC1">
            <w:pP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  <w:r w:rsidRPr="00033A58"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  <w:t>INVOINCING DATA</w:t>
            </w:r>
          </w:p>
        </w:tc>
      </w:tr>
      <w:tr w:rsidR="003A3938" w:rsidRPr="00C2755D" w14:paraId="249DF475" w14:textId="368B97B0" w:rsidTr="003A3938">
        <w:trPr>
          <w:trHeight w:val="248"/>
        </w:trPr>
        <w:tc>
          <w:tcPr>
            <w:tcW w:w="1950" w:type="dxa"/>
            <w:vAlign w:val="center"/>
          </w:tcPr>
          <w:p w14:paraId="75BE67B8" w14:textId="469C587F" w:rsidR="003A3938" w:rsidRPr="00C2755D" w:rsidRDefault="003A3938" w:rsidP="00D57AC1">
            <w:pPr>
              <w:rPr>
                <w:rFonts w:ascii="Arial Narrow" w:eastAsia="Arial Unicode MS" w:hAnsi="Arial Narrow" w:cs="Arial"/>
                <w:b/>
                <w:color w:val="262626"/>
                <w:sz w:val="20"/>
                <w:szCs w:val="20"/>
                <w:lang w:val="es-CL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COM</w:t>
            </w:r>
            <w:r w:rsidRPr="0085539A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P</w:t>
            </w:r>
            <w:r w:rsidRPr="008F403A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AN</w:t>
            </w: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 xml:space="preserve">Y NAME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901647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24470ABE" w14:textId="41E45EFA" w:rsidR="003A3938" w:rsidRPr="00C2755D" w:rsidRDefault="00463BF9" w:rsidP="003A3938">
                <w:pPr>
                  <w:rPr>
                    <w:rFonts w:ascii="Arial Narrow" w:eastAsia="Arial Unicode MS" w:hAnsi="Arial Narrow" w:cs="Arial"/>
                    <w:b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5E31CE29" w14:textId="5A0C75EC" w:rsidTr="003A3938">
        <w:trPr>
          <w:trHeight w:val="248"/>
        </w:trPr>
        <w:tc>
          <w:tcPr>
            <w:tcW w:w="1950" w:type="dxa"/>
            <w:vAlign w:val="center"/>
          </w:tcPr>
          <w:p w14:paraId="5AB7F4A9" w14:textId="38252F23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ADDRESS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211319735"/>
            <w:placeholder>
              <w:docPart w:val="1D896821BB884DAE816BB341F1E7599C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2B14D127" w14:textId="43EFF27C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30E82B78" w14:textId="01068269" w:rsidTr="003A3938">
        <w:trPr>
          <w:trHeight w:val="248"/>
        </w:trPr>
        <w:tc>
          <w:tcPr>
            <w:tcW w:w="1950" w:type="dxa"/>
            <w:vAlign w:val="center"/>
          </w:tcPr>
          <w:p w14:paraId="37BEE1C6" w14:textId="3A8B73DD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CITY – COUNTRY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2086108253"/>
            <w:placeholder>
              <w:docPart w:val="E76B78AB4AE247CE9848B7A0CC0EB8C0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71C5B143" w14:textId="2C240019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67ECC68D" w14:textId="57A3A8E3" w:rsidTr="003A3938">
        <w:trPr>
          <w:trHeight w:val="248"/>
        </w:trPr>
        <w:tc>
          <w:tcPr>
            <w:tcW w:w="1950" w:type="dxa"/>
            <w:vAlign w:val="center"/>
          </w:tcPr>
          <w:p w14:paraId="55D85975" w14:textId="0227AC46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CONTACT NAME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155449538"/>
            <w:placeholder>
              <w:docPart w:val="12E4F1373BCB49DFB5D5C830436B4976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3C92E781" w14:textId="13FDA659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268A70C6" w14:textId="1E2B0B9D" w:rsidTr="003A3938">
        <w:trPr>
          <w:trHeight w:val="268"/>
        </w:trPr>
        <w:tc>
          <w:tcPr>
            <w:tcW w:w="1950" w:type="dxa"/>
            <w:vAlign w:val="center"/>
          </w:tcPr>
          <w:p w14:paraId="018A0264" w14:textId="300F724A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EMAIL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992763941"/>
            <w:placeholder>
              <w:docPart w:val="3185B83BD1374AECA0C96FE0F40DB55A"/>
            </w:placeholder>
            <w:showingPlcHdr/>
          </w:sdtPr>
          <w:sdtEndPr/>
          <w:sdtContent>
            <w:tc>
              <w:tcPr>
                <w:tcW w:w="8648" w:type="dxa"/>
                <w:vAlign w:val="center"/>
              </w:tcPr>
              <w:p w14:paraId="74693889" w14:textId="66929A63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3A3938" w:rsidRPr="00463BF9" w14:paraId="4EE538F3" w14:textId="192751B4" w:rsidTr="003A3938">
        <w:trPr>
          <w:trHeight w:val="268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297C" w14:textId="79AD9311" w:rsidR="003A3938" w:rsidRPr="00C2755D" w:rsidRDefault="003A3938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 xml:space="preserve">TELEPHONE 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607773360"/>
            <w:placeholder>
              <w:docPart w:val="EECACA9E57D5452C94ED287E4867DD1E"/>
            </w:placeholder>
            <w:showingPlcHdr/>
          </w:sdtPr>
          <w:sdtEndPr/>
          <w:sdtContent>
            <w:tc>
              <w:tcPr>
                <w:tcW w:w="86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4762B67" w14:textId="6B724219" w:rsidR="003A3938" w:rsidRPr="00463BF9" w:rsidRDefault="00463BF9" w:rsidP="003A3938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</w:tbl>
    <w:p w14:paraId="4AC69BA1" w14:textId="77777777" w:rsidR="007C57A6" w:rsidRPr="00C2755D" w:rsidRDefault="007C57A6" w:rsidP="007C57A6">
      <w:pPr>
        <w:rPr>
          <w:rFonts w:ascii="Arial Narrow" w:eastAsia="Arial Unicode MS" w:hAnsi="Arial Narrow" w:cs="Arial"/>
          <w:color w:val="262626"/>
          <w:sz w:val="18"/>
          <w:szCs w:val="18"/>
        </w:rPr>
      </w:pPr>
    </w:p>
    <w:p w14:paraId="404D4D73" w14:textId="3AEFD54A" w:rsidR="007C57A6" w:rsidRDefault="007C57A6" w:rsidP="007C57A6">
      <w:pPr>
        <w:rPr>
          <w:rFonts w:ascii="Arial Narrow" w:eastAsia="Arial Unicode MS" w:hAnsi="Arial Narrow" w:cs="Arial"/>
          <w:b/>
          <w:bCs/>
          <w:color w:val="262626"/>
          <w:sz w:val="18"/>
          <w:szCs w:val="18"/>
          <w:lang w:val="en-US"/>
        </w:rPr>
      </w:pPr>
      <w:r w:rsidRPr="00463BF9">
        <w:rPr>
          <w:rFonts w:ascii="Arial Narrow" w:eastAsia="Arial Unicode MS" w:hAnsi="Arial Narrow" w:cs="Arial"/>
          <w:color w:val="262626"/>
          <w:sz w:val="18"/>
          <w:szCs w:val="18"/>
          <w:lang w:val="es-CL"/>
        </w:rPr>
        <w:t xml:space="preserve"> </w:t>
      </w:r>
      <w:r w:rsidRPr="00C2755D">
        <w:rPr>
          <w:rFonts w:ascii="Arial Narrow" w:eastAsia="Arial Unicode MS" w:hAnsi="Arial Narrow" w:cs="Arial"/>
          <w:b/>
          <w:bCs/>
          <w:color w:val="262626"/>
          <w:sz w:val="18"/>
          <w:szCs w:val="18"/>
          <w:lang w:val="en-US"/>
        </w:rPr>
        <w:t>PLEASE SELECT DAY AND TIME PREFERRED WITH AN “X”</w:t>
      </w: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20"/>
        <w:gridCol w:w="1820"/>
        <w:gridCol w:w="1747"/>
      </w:tblGrid>
      <w:tr w:rsidR="00C60206" w:rsidRPr="00CE078B" w14:paraId="272AA356" w14:textId="77777777" w:rsidTr="007B2D46">
        <w:trPr>
          <w:trHeight w:val="31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tbl>
            <w:tblPr>
              <w:tblW w:w="4062" w:type="dxa"/>
              <w:tblInd w:w="2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62"/>
            </w:tblGrid>
            <w:tr w:rsidR="00C60206" w:rsidRPr="00CE078B" w14:paraId="43D06366" w14:textId="77777777" w:rsidTr="007B2D46">
              <w:trPr>
                <w:trHeight w:val="120"/>
              </w:trPr>
              <w:tc>
                <w:tcPr>
                  <w:tcW w:w="4062" w:type="dxa"/>
                  <w:shd w:val="clear" w:color="auto" w:fill="44546A" w:themeFill="text2"/>
                </w:tcPr>
                <w:p w14:paraId="1FDEDCFC" w14:textId="3C4B12E6" w:rsidR="00C60206" w:rsidRPr="00CE078B" w:rsidRDefault="00D71156" w:rsidP="006C21A1">
                  <w:pPr>
                    <w:rPr>
                      <w:rFonts w:ascii="Arial Narrow" w:eastAsia="Arial Unicode MS" w:hAnsi="Arial Narrow" w:cs="Arial"/>
                      <w:b/>
                      <w:color w:val="FFFFFF"/>
                      <w:sz w:val="20"/>
                      <w:szCs w:val="22"/>
                    </w:rPr>
                  </w:pPr>
                  <w:r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0"/>
                      <w:szCs w:val="22"/>
                    </w:rPr>
                    <w:t>Schedule</w:t>
                  </w:r>
                </w:p>
              </w:tc>
            </w:tr>
          </w:tbl>
          <w:p w14:paraId="2C8219B5" w14:textId="77777777" w:rsidR="00C60206" w:rsidRPr="00CE078B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</w:p>
        </w:tc>
        <w:tc>
          <w:tcPr>
            <w:tcW w:w="1820" w:type="dxa"/>
            <w:tcBorders>
              <w:bottom w:val="nil"/>
            </w:tcBorders>
            <w:shd w:val="clear" w:color="auto" w:fill="44546A" w:themeFill="text2"/>
            <w:vAlign w:val="center"/>
          </w:tcPr>
          <w:p w14:paraId="1621083A" w14:textId="6AC56722" w:rsidR="00C60206" w:rsidRPr="00CE078B" w:rsidRDefault="00887E23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Tuesday</w:t>
            </w:r>
            <w:r w:rsidR="00C60206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19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14:paraId="0C4559E3" w14:textId="313A9D60" w:rsidR="00C60206" w:rsidRPr="00CE078B" w:rsidRDefault="00887E23" w:rsidP="00887E23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Wednes</w:t>
            </w:r>
            <w:r w:rsidR="00D71156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day</w:t>
            </w:r>
            <w:r w:rsidR="00C60206"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20</w:t>
            </w:r>
          </w:p>
        </w:tc>
        <w:tc>
          <w:tcPr>
            <w:tcW w:w="1747" w:type="dxa"/>
            <w:shd w:val="clear" w:color="auto" w:fill="44546A" w:themeFill="text2"/>
            <w:vAlign w:val="center"/>
          </w:tcPr>
          <w:p w14:paraId="5B961183" w14:textId="14E12380" w:rsidR="00C60206" w:rsidRPr="00CE078B" w:rsidRDefault="00887E23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>Thursday</w:t>
            </w: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2"/>
                <w:lang w:val="en-US"/>
              </w:rPr>
              <w:t xml:space="preserve"> 21</w:t>
            </w:r>
          </w:p>
        </w:tc>
      </w:tr>
      <w:tr w:rsidR="00C60206" w:rsidRPr="002A5564" w14:paraId="2124E534" w14:textId="77777777" w:rsidTr="00887E23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C8DE6E" w14:textId="77777777" w:rsidR="00C60206" w:rsidRPr="0048089E" w:rsidRDefault="00C60206" w:rsidP="006C21A1">
            <w:pP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11: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575010577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09E0AE" w14:textId="617CF2D6" w:rsidR="00C60206" w:rsidRPr="002A5564" w:rsidRDefault="00887E23" w:rsidP="000E2893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8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FD27F7" w14:textId="65D7742C" w:rsidR="00C60206" w:rsidRPr="00CA025A" w:rsidRDefault="00F858AA" w:rsidP="006C21A1">
            <w:pPr>
              <w:jc w:val="center"/>
              <w:rPr>
                <w:rFonts w:ascii="Arial Narrow" w:eastAsia="Arial Unicode MS" w:hAnsi="Arial Narrow" w:cs="Arial"/>
                <w:b/>
                <w:bCs/>
                <w:color w:val="262626"/>
                <w:sz w:val="20"/>
                <w:szCs w:val="20"/>
                <w:lang w:val="es-CL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 w:val="es-CL"/>
              </w:rPr>
              <w:t xml:space="preserve"> </w:t>
            </w:r>
          </w:p>
        </w:tc>
        <w:tc>
          <w:tcPr>
            <w:tcW w:w="1747" w:type="dxa"/>
            <w:shd w:val="clear" w:color="auto" w:fill="FFFFFF" w:themeFill="background1"/>
            <w:vAlign w:val="center"/>
          </w:tcPr>
          <w:p w14:paraId="15F2DD6A" w14:textId="4DD2D1AA" w:rsidR="00C60206" w:rsidRPr="002A5564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C60206" w:rsidRPr="002A5564" w14:paraId="24AF25B0" w14:textId="77777777" w:rsidTr="00887E23">
        <w:trPr>
          <w:trHeight w:val="313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9D07D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11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30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a 12: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001A9" w14:textId="2E33AFA9" w:rsidR="00887E23" w:rsidRPr="00887E23" w:rsidRDefault="00887E23" w:rsidP="00887E23">
            <w:pPr>
              <w:rPr>
                <w:rFonts w:ascii="Arial Narrow" w:eastAsia="Arial Unicode MS" w:hAnsi="Arial Narrow" w:cs="Arial"/>
                <w:b/>
                <w:color w:val="FFFFFF"/>
                <w:sz w:val="20"/>
                <w:szCs w:val="28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8"/>
                <w:lang w:val="en-US"/>
              </w:rPr>
              <w:t xml:space="preserve"> 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1953630689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tcBorders>
                  <w:lef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58C7759" w14:textId="6B5FDBE2" w:rsidR="00C60206" w:rsidRPr="00F14DDD" w:rsidRDefault="00F858AA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tc>
          <w:tcPr>
            <w:tcW w:w="1747" w:type="dxa"/>
            <w:shd w:val="clear" w:color="auto" w:fill="FFFFFF" w:themeFill="background1"/>
            <w:vAlign w:val="center"/>
          </w:tcPr>
          <w:p w14:paraId="28CB9210" w14:textId="24BF2C7C" w:rsidR="00C60206" w:rsidRPr="002A5564" w:rsidRDefault="00F858AA" w:rsidP="0006176A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  <w:sdt>
              <w:sdtPr>
                <w:rPr>
                  <w:rFonts w:ascii="Arial Narrow" w:eastAsia="Arial Unicode MS" w:hAnsi="Arial Narrow" w:cs="Arial"/>
                  <w:b/>
                  <w:color w:val="FFFFFF"/>
                  <w:sz w:val="20"/>
                  <w:szCs w:val="20"/>
                  <w:lang w:val="en-US"/>
                </w:rPr>
                <w:id w:val="-1224828074"/>
                <w:placeholder>
                  <w:docPart w:val="D1F31DDCDF0949FCB7DDE9618458D4F3"/>
                </w:placeholder>
              </w:sdtPr>
              <w:sdtEndPr/>
              <w:sdtContent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sdtContent>
            </w:sdt>
          </w:p>
        </w:tc>
      </w:tr>
      <w:tr w:rsidR="00C60206" w:rsidRPr="002A5564" w14:paraId="32C79F48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6E459B6A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2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-525789448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tcBorders>
                  <w:top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682079" w14:textId="6A9557AF" w:rsidR="00C60206" w:rsidRPr="002A5564" w:rsidRDefault="00887E23" w:rsidP="006A4E96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820" w:type="dxa"/>
            <w:shd w:val="clear" w:color="auto" w:fill="FFFFFF" w:themeFill="background1"/>
            <w:vAlign w:val="center"/>
          </w:tcPr>
          <w:p w14:paraId="58B2C29C" w14:textId="590DB501" w:rsidR="00C60206" w:rsidRPr="00696DCF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  <w:tc>
          <w:tcPr>
            <w:tcW w:w="1747" w:type="dxa"/>
            <w:shd w:val="clear" w:color="auto" w:fill="FFFFFF" w:themeFill="background1"/>
          </w:tcPr>
          <w:p w14:paraId="5CE0AFDD" w14:textId="371E2A51" w:rsidR="00C60206" w:rsidRPr="002A5564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</w:tr>
      <w:tr w:rsidR="00C60206" w:rsidRPr="00CE078B" w14:paraId="2D778F77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2F365982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: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3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0 a 1</w:t>
            </w: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4:15</w:t>
            </w:r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48089E"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330988855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5314AD96" w14:textId="1FF8BA89" w:rsidR="00C60206" w:rsidRPr="002A5564" w:rsidRDefault="00887E23" w:rsidP="009F6188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FFFFFF" w:themeColor="background1"/>
              <w:sz w:val="18"/>
              <w:szCs w:val="20"/>
              <w:lang w:val="es-CL"/>
            </w:rPr>
            <w:id w:val="1182634003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5B5439C5" w14:textId="76C1BEC9" w:rsidR="00C60206" w:rsidRPr="00B5402F" w:rsidRDefault="00C60206" w:rsidP="00BA5A5B">
                <w:pPr>
                  <w:ind w:left="708" w:hanging="708"/>
                  <w:jc w:val="center"/>
                  <w:rPr>
                    <w:rFonts w:ascii="Arial Narrow" w:eastAsia="Arial Unicode MS" w:hAnsi="Arial Narrow" w:cs="Arial"/>
                    <w:color w:val="FFFFFF" w:themeColor="background1"/>
                    <w:sz w:val="18"/>
                    <w:szCs w:val="20"/>
                    <w:lang w:val="es-CL"/>
                  </w:rPr>
                </w:pPr>
                <w:r w:rsidRPr="00B5402F"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18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tc>
          <w:tcPr>
            <w:tcW w:w="1747" w:type="dxa"/>
            <w:shd w:val="clear" w:color="auto" w:fill="FFFFFF" w:themeFill="background1"/>
            <w:vAlign w:val="center"/>
          </w:tcPr>
          <w:p w14:paraId="49391215" w14:textId="7082B0CA" w:rsidR="00C60206" w:rsidRPr="00FD26F2" w:rsidRDefault="00C60206" w:rsidP="006C21A1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</w:p>
        </w:tc>
      </w:tr>
      <w:tr w:rsidR="00C60206" w:rsidRPr="002A5564" w14:paraId="457F419D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5EC787EB" w14:textId="77777777" w:rsidR="00C60206" w:rsidRPr="0048089E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15:15 a 16:00 </w:t>
            </w:r>
            <w:proofErr w:type="spellStart"/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14:paraId="27B62B59" w14:textId="2E8060F9" w:rsidR="00C60206" w:rsidRPr="00813BD9" w:rsidRDefault="00C60206" w:rsidP="00FF6D8E">
            <w:pPr>
              <w:jc w:val="center"/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s-CL"/>
              </w:rPr>
            </w:pPr>
          </w:p>
        </w:tc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-1963492837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12A9BB2B" w14:textId="4CB33654" w:rsidR="00C60206" w:rsidRPr="008651AB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1818770622"/>
            <w:placeholder>
              <w:docPart w:val="D1F31DDCDF0949FCB7DDE9618458D4F3"/>
            </w:placeholder>
          </w:sdtPr>
          <w:sdtEndPr/>
          <w:sdtContent>
            <w:tc>
              <w:tcPr>
                <w:tcW w:w="1747" w:type="dxa"/>
                <w:shd w:val="clear" w:color="auto" w:fill="FFFFFF" w:themeFill="background1"/>
                <w:vAlign w:val="center"/>
              </w:tcPr>
              <w:p w14:paraId="147E1F30" w14:textId="017C25A4" w:rsidR="00C60206" w:rsidRPr="002A5564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</w:tr>
      <w:tr w:rsidR="00C60206" w:rsidRPr="002A5564" w14:paraId="2173658C" w14:textId="77777777" w:rsidTr="00887E23">
        <w:trPr>
          <w:trHeight w:val="313"/>
        </w:trPr>
        <w:tc>
          <w:tcPr>
            <w:tcW w:w="1418" w:type="dxa"/>
            <w:shd w:val="clear" w:color="auto" w:fill="auto"/>
            <w:vAlign w:val="center"/>
          </w:tcPr>
          <w:p w14:paraId="3E050152" w14:textId="77777777" w:rsidR="00C60206" w:rsidRDefault="00C60206" w:rsidP="006C21A1">
            <w:pPr>
              <w:jc w:val="center"/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 xml:space="preserve">16:15 a 17:00 </w:t>
            </w:r>
            <w:proofErr w:type="spellStart"/>
            <w:r>
              <w:rPr>
                <w:rFonts w:ascii="Arial Narrow" w:eastAsia="Arial Unicode MS" w:hAnsi="Arial Narrow" w:cs="Arial"/>
                <w:color w:val="262626"/>
                <w:sz w:val="18"/>
                <w:szCs w:val="20"/>
                <w:lang w:val="en-US"/>
              </w:rPr>
              <w:t>hrs</w:t>
            </w:r>
            <w:proofErr w:type="spellEnd"/>
          </w:p>
        </w:tc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n-US"/>
            </w:rPr>
            <w:id w:val="543031453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61108619" w14:textId="20BC8EC7" w:rsidR="00C60206" w:rsidRPr="002A5564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n-U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color w:val="262626"/>
              <w:sz w:val="18"/>
              <w:szCs w:val="20"/>
              <w:lang w:val="es-CL"/>
            </w:rPr>
            <w:id w:val="-1885778468"/>
            <w:placeholder>
              <w:docPart w:val="D1F31DDCDF0949FCB7DDE9618458D4F3"/>
            </w:placeholder>
          </w:sdtPr>
          <w:sdtEndPr/>
          <w:sdtContent>
            <w:tc>
              <w:tcPr>
                <w:tcW w:w="1820" w:type="dxa"/>
                <w:shd w:val="clear" w:color="auto" w:fill="FFFFFF" w:themeFill="background1"/>
                <w:vAlign w:val="center"/>
              </w:tcPr>
              <w:p w14:paraId="51F548B8" w14:textId="096F230C" w:rsidR="00C60206" w:rsidRPr="008651AB" w:rsidRDefault="00887E23" w:rsidP="006C21A1">
                <w:pPr>
                  <w:jc w:val="center"/>
                  <w:rPr>
                    <w:rFonts w:ascii="Arial Narrow" w:eastAsia="Arial Unicode MS" w:hAnsi="Arial Narrow" w:cs="Arial"/>
                    <w:color w:val="262626"/>
                    <w:sz w:val="18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bCs/>
                    <w:color w:val="FFFFFF" w:themeColor="background1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eastAsia="Arial Unicode MS" w:hAnsi="Arial Narrow" w:cs="Arial"/>
              <w:b/>
              <w:color w:val="FFFFFF"/>
              <w:sz w:val="20"/>
              <w:szCs w:val="20"/>
              <w:lang w:val="es-CL"/>
            </w:rPr>
            <w:id w:val="-6213609"/>
            <w:placeholder>
              <w:docPart w:val="D1F31DDCDF0949FCB7DDE9618458D4F3"/>
            </w:placeholder>
          </w:sdtPr>
          <w:sdtEndPr/>
          <w:sdtContent>
            <w:tc>
              <w:tcPr>
                <w:tcW w:w="1747" w:type="dxa"/>
                <w:shd w:val="clear" w:color="auto" w:fill="FFFFFF" w:themeFill="background1"/>
                <w:vAlign w:val="center"/>
              </w:tcPr>
              <w:p w14:paraId="49F39A4D" w14:textId="0431D0FE" w:rsidR="00C60206" w:rsidRPr="002A5564" w:rsidRDefault="008B638D" w:rsidP="006C21A1">
                <w:pPr>
                  <w:jc w:val="center"/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</w:pPr>
                <w:r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  <w:r w:rsidR="00887E23">
                  <w:rPr>
                    <w:rFonts w:ascii="Arial Narrow" w:eastAsia="Arial Unicode MS" w:hAnsi="Arial Narrow" w:cs="Arial"/>
                    <w:b/>
                    <w:color w:val="FFFFFF"/>
                    <w:sz w:val="20"/>
                    <w:szCs w:val="20"/>
                    <w:lang w:val="es-CL"/>
                  </w:rPr>
                  <w:t xml:space="preserve"> </w:t>
                </w:r>
              </w:p>
            </w:tc>
          </w:sdtContent>
        </w:sdt>
      </w:tr>
    </w:tbl>
    <w:p w14:paraId="37C832CD" w14:textId="77777777" w:rsidR="007C57A6" w:rsidRPr="00C2755D" w:rsidRDefault="007C57A6" w:rsidP="007C57A6">
      <w:pPr>
        <w:numPr>
          <w:ilvl w:val="0"/>
          <w:numId w:val="1"/>
        </w:numPr>
        <w:rPr>
          <w:rFonts w:ascii="Arial Narrow" w:eastAsia="Arial Unicode MS" w:hAnsi="Arial Narrow" w:cs="Arial"/>
          <w:b/>
          <w:i/>
          <w:color w:val="262626"/>
          <w:sz w:val="20"/>
          <w:szCs w:val="20"/>
          <w:lang w:val="en-US"/>
        </w:rPr>
      </w:pPr>
      <w:r w:rsidRPr="00C2755D">
        <w:rPr>
          <w:rFonts w:ascii="Arial Narrow" w:eastAsia="Arial Unicode MS" w:hAnsi="Arial Narrow" w:cs="Arial"/>
          <w:b/>
          <w:bCs/>
          <w:i/>
          <w:iCs/>
          <w:color w:val="262626"/>
          <w:sz w:val="20"/>
          <w:szCs w:val="20"/>
          <w:lang w:val="en-US"/>
        </w:rPr>
        <w:t xml:space="preserve">This reservation request is based upon availability and confirmation from the organization.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8722"/>
      </w:tblGrid>
      <w:tr w:rsidR="007C57A6" w:rsidRPr="0040422E" w14:paraId="58A0DB82" w14:textId="77777777" w:rsidTr="007B2D46">
        <w:trPr>
          <w:trHeight w:val="273"/>
        </w:trPr>
        <w:tc>
          <w:tcPr>
            <w:tcW w:w="10582" w:type="dxa"/>
            <w:gridSpan w:val="2"/>
            <w:shd w:val="clear" w:color="auto" w:fill="44546A" w:themeFill="text2"/>
            <w:vAlign w:val="center"/>
          </w:tcPr>
          <w:p w14:paraId="1651BBDD" w14:textId="77777777" w:rsidR="007C57A6" w:rsidRPr="00725710" w:rsidRDefault="007C57A6" w:rsidP="00D57AC1">
            <w:pP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</w:pPr>
            <w:r>
              <w:rPr>
                <w:rFonts w:ascii="Arial Narrow" w:eastAsia="Arial Unicode MS" w:hAnsi="Arial Narrow" w:cs="Arial"/>
                <w:b/>
                <w:color w:val="FFFFFF"/>
                <w:sz w:val="20"/>
                <w:szCs w:val="20"/>
                <w:lang w:val="en-US"/>
              </w:rPr>
              <w:t>TECHNICAL TALK DATA</w:t>
            </w:r>
          </w:p>
        </w:tc>
      </w:tr>
      <w:tr w:rsidR="00ED3055" w:rsidRPr="003B0CFF" w14:paraId="030A87F3" w14:textId="548DABFC" w:rsidTr="00ED3055">
        <w:trPr>
          <w:trHeight w:val="252"/>
        </w:trPr>
        <w:tc>
          <w:tcPr>
            <w:tcW w:w="1860" w:type="dxa"/>
            <w:vAlign w:val="center"/>
          </w:tcPr>
          <w:p w14:paraId="2E11FC58" w14:textId="2DB53F6D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s-CL"/>
              </w:rPr>
              <w:t>TITLE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951696954"/>
            <w:placeholder>
              <w:docPart w:val="2F122471D42146B5A5D7D3B8D5F3B6B1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5A0BC24E" w14:textId="4BE7E9ED" w:rsidR="00ED3055" w:rsidRPr="00C2755D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084593" w14:paraId="294C79A2" w14:textId="5E6AB644" w:rsidTr="00ED3055">
        <w:trPr>
          <w:trHeight w:val="252"/>
        </w:trPr>
        <w:tc>
          <w:tcPr>
            <w:tcW w:w="1860" w:type="dxa"/>
            <w:vAlign w:val="center"/>
          </w:tcPr>
          <w:p w14:paraId="460E2FCC" w14:textId="7C5551EF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SPEAKER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-2014212347"/>
            <w:placeholder>
              <w:docPart w:val="A538D1D76265467697C54687F634B7E4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3EDF2A31" w14:textId="02225C54" w:rsidR="00ED3055" w:rsidRPr="00084593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084593" w14:paraId="20D5BABB" w14:textId="05FE51A2" w:rsidTr="00ED3055">
        <w:trPr>
          <w:trHeight w:val="252"/>
        </w:trPr>
        <w:tc>
          <w:tcPr>
            <w:tcW w:w="1860" w:type="dxa"/>
            <w:vAlign w:val="center"/>
          </w:tcPr>
          <w:p w14:paraId="75E30222" w14:textId="2C551678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COMPANY NAM</w:t>
            </w:r>
            <w: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E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1670450019"/>
            <w:placeholder>
              <w:docPart w:val="DB2DCFCE80E24534A97E333AE5218EF3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088E7139" w14:textId="0ED55B9C" w:rsidR="00ED3055" w:rsidRPr="00084593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084593" w14:paraId="5CA70B01" w14:textId="40E5CD6C" w:rsidTr="00ED3055">
        <w:trPr>
          <w:trHeight w:val="273"/>
        </w:trPr>
        <w:tc>
          <w:tcPr>
            <w:tcW w:w="1860" w:type="dxa"/>
            <w:vAlign w:val="center"/>
          </w:tcPr>
          <w:p w14:paraId="42694C75" w14:textId="0E7A6EDC" w:rsidR="00ED3055" w:rsidRPr="00C2755D" w:rsidRDefault="00ED3055" w:rsidP="00D57AC1">
            <w:pPr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</w:pPr>
            <w:r w:rsidRPr="00C2755D">
              <w:rPr>
                <w:rFonts w:ascii="Arial Narrow" w:eastAsia="Arial Unicode MS" w:hAnsi="Arial Narrow" w:cs="Arial"/>
                <w:color w:val="262626"/>
                <w:sz w:val="20"/>
                <w:szCs w:val="20"/>
                <w:lang w:val="en-US"/>
              </w:rPr>
              <w:t>BOOTH NUMBER</w:t>
            </w:r>
          </w:p>
        </w:tc>
        <w:sdt>
          <w:sdtPr>
            <w:rPr>
              <w:rFonts w:ascii="Arial Narrow" w:eastAsia="Arial Unicode MS" w:hAnsi="Arial Narrow" w:cs="Arial"/>
              <w:b/>
              <w:color w:val="262626"/>
              <w:sz w:val="20"/>
              <w:szCs w:val="20"/>
              <w:lang w:val="es-CL"/>
            </w:rPr>
            <w:id w:val="327334587"/>
            <w:placeholder>
              <w:docPart w:val="FD5ADEFA2D3E452A9F41A37C7408FF33"/>
            </w:placeholder>
            <w:showingPlcHdr/>
          </w:sdtPr>
          <w:sdtEndPr/>
          <w:sdtContent>
            <w:tc>
              <w:tcPr>
                <w:tcW w:w="8722" w:type="dxa"/>
                <w:vAlign w:val="center"/>
              </w:tcPr>
              <w:p w14:paraId="4B0673D6" w14:textId="07527D38" w:rsidR="00ED3055" w:rsidRPr="00084593" w:rsidRDefault="00084593" w:rsidP="00ED3055">
                <w:pPr>
                  <w:rPr>
                    <w:rFonts w:ascii="Arial Narrow" w:eastAsia="Arial Unicode MS" w:hAnsi="Arial Narrow" w:cs="Arial"/>
                    <w:color w:val="262626"/>
                    <w:sz w:val="20"/>
                    <w:szCs w:val="20"/>
                    <w:lang w:val="es-CL"/>
                  </w:rPr>
                </w:pPr>
                <w:r w:rsidRPr="00463BF9">
                  <w:rPr>
                    <w:rStyle w:val="Textodelmarcadordeposicin"/>
                    <w:rFonts w:eastAsiaTheme="minorHAnsi"/>
                    <w:color w:val="FFFFFF" w:themeColor="background1"/>
                  </w:rPr>
                  <w:t>Haga clic o pulse aquí para escribir texto.</w:t>
                </w:r>
              </w:p>
            </w:tc>
          </w:sdtContent>
        </w:sdt>
      </w:tr>
      <w:tr w:rsidR="00ED3055" w:rsidRPr="0040422E" w14:paraId="26DD1F7E" w14:textId="19ECAC60" w:rsidTr="007B2D46">
        <w:trPr>
          <w:trHeight w:val="246"/>
        </w:trPr>
        <w:tc>
          <w:tcPr>
            <w:tcW w:w="1860" w:type="dxa"/>
            <w:shd w:val="clear" w:color="auto" w:fill="44546A" w:themeFill="text2"/>
          </w:tcPr>
          <w:p w14:paraId="0F5E11CA" w14:textId="70765D9F" w:rsidR="00ED3055" w:rsidRPr="00A90B98" w:rsidRDefault="00ED3055" w:rsidP="00ED3055">
            <w:pPr>
              <w:tabs>
                <w:tab w:val="center" w:pos="4252"/>
              </w:tabs>
              <w:jc w:val="center"/>
              <w:rPr>
                <w:rFonts w:ascii="Arial Narrow" w:eastAsia="Arial Unicode MS" w:hAnsi="Arial Narrow" w:cs="Arial"/>
                <w:color w:val="FFFFFF"/>
                <w:sz w:val="28"/>
                <w:szCs w:val="28"/>
              </w:rPr>
            </w:pPr>
          </w:p>
        </w:tc>
        <w:tc>
          <w:tcPr>
            <w:tcW w:w="8722" w:type="dxa"/>
            <w:shd w:val="clear" w:color="auto" w:fill="44546A" w:themeFill="text2"/>
          </w:tcPr>
          <w:p w14:paraId="279D8EC2" w14:textId="77777777" w:rsidR="00ED3055" w:rsidRPr="00A90B98" w:rsidRDefault="00ED3055" w:rsidP="00D57AC1">
            <w:pPr>
              <w:tabs>
                <w:tab w:val="center" w:pos="4252"/>
              </w:tabs>
              <w:jc w:val="center"/>
              <w:rPr>
                <w:rFonts w:ascii="Arial Narrow" w:eastAsia="Arial Unicode MS" w:hAnsi="Arial Narrow" w:cs="Arial"/>
                <w:color w:val="FFFFFF"/>
                <w:sz w:val="28"/>
                <w:szCs w:val="28"/>
              </w:rPr>
            </w:pPr>
            <w:r w:rsidRPr="00A90B98">
              <w:rPr>
                <w:rFonts w:ascii="Arial Narrow" w:eastAsia="Arial Unicode MS" w:hAnsi="Arial Narrow" w:cs="Arial"/>
                <w:b/>
                <w:color w:val="FFFFFF"/>
                <w:sz w:val="28"/>
                <w:szCs w:val="28"/>
              </w:rPr>
              <w:t>IMPORTANT</w:t>
            </w:r>
          </w:p>
        </w:tc>
      </w:tr>
      <w:tr w:rsidR="007C57A6" w:rsidRPr="007B2D46" w14:paraId="5A42EF33" w14:textId="77777777" w:rsidTr="00D57AC1">
        <w:trPr>
          <w:trHeight w:val="1663"/>
        </w:trPr>
        <w:tc>
          <w:tcPr>
            <w:tcW w:w="10582" w:type="dxa"/>
            <w:gridSpan w:val="2"/>
          </w:tcPr>
          <w:p w14:paraId="0C0DE597" w14:textId="77777777" w:rsidR="007C57A6" w:rsidRPr="001446D4" w:rsidRDefault="007C57A6" w:rsidP="00D57AC1">
            <w:pPr>
              <w:rPr>
                <w:sz w:val="22"/>
              </w:rPr>
            </w:pPr>
          </w:p>
          <w:tbl>
            <w:tblPr>
              <w:tblW w:w="1036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366"/>
            </w:tblGrid>
            <w:tr w:rsidR="007C57A6" w:rsidRPr="007B2D46" w14:paraId="0512BA41" w14:textId="77777777" w:rsidTr="00D57AC1">
              <w:trPr>
                <w:trHeight w:val="1586"/>
              </w:trPr>
              <w:tc>
                <w:tcPr>
                  <w:tcW w:w="0" w:type="auto"/>
                </w:tcPr>
                <w:p w14:paraId="0C2D89E8" w14:textId="7703EC38" w:rsidR="007C57A6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Exhibition Hall Rates: </w:t>
                  </w:r>
                  <w:r w:rsidR="00732F15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3</w:t>
                  </w:r>
                  <w:r w:rsidR="00410B40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50</w:t>
                  </w:r>
                  <w:r w:rsidR="00503B87" w:rsidRPr="00FB315A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 USD </w:t>
                  </w:r>
                  <w:r w:rsidR="00732F15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(Exhibitor) / </w:t>
                  </w:r>
                  <w:r w:rsidR="00410B40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765</w:t>
                  </w:r>
                  <w:r w:rsidR="00732F15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 USD (</w:t>
                  </w:r>
                  <w:proofErr w:type="gramStart"/>
                  <w:r w:rsidR="005B15B8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Non </w:t>
                  </w:r>
                  <w:r w:rsidR="00D53F34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E</w:t>
                  </w:r>
                  <w:r w:rsidR="005B15B8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>xhibitor</w:t>
                  </w:r>
                  <w:proofErr w:type="gramEnd"/>
                  <w:r w:rsidR="005B15B8"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0"/>
                      <w:szCs w:val="22"/>
                      <w:lang w:val="en-US"/>
                    </w:rPr>
                    <w:t xml:space="preserve"> Company)</w:t>
                  </w:r>
                </w:p>
                <w:p w14:paraId="5EEE7BA7" w14:textId="1293C4E2" w:rsidR="00FB315A" w:rsidRPr="005522B1" w:rsidRDefault="00FB315A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Duration: </w:t>
                  </w:r>
                  <w:r w:rsidR="00732F15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45</w:t>
                  </w:r>
                  <w: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Minutes</w:t>
                  </w:r>
                </w:p>
                <w:p w14:paraId="4A1037A9" w14:textId="7F787E49" w:rsidR="007C57A6" w:rsidRPr="005522B1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5522B1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Capacity: </w:t>
                  </w:r>
                  <w:r w:rsidR="00410B40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50</w:t>
                  </w:r>
                  <w:r w:rsidR="00503B87" w:rsidRPr="005522B1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people</w:t>
                  </w:r>
                </w:p>
                <w:p w14:paraId="6B3438F1" w14:textId="7FCD8EC8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Equipment: Audio System: Loudspeakers and Microphone - Projection System: Projector, Screen and Portable Computer </w:t>
                  </w:r>
                </w:p>
                <w:p w14:paraId="4D795AA1" w14:textId="7C5A9E46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The requirement of room rented must be paid before the show starts; otherwise, it will not be considered. </w:t>
                  </w:r>
                </w:p>
                <w:p w14:paraId="4396ADAD" w14:textId="407620F9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The invitations to the technical talks are of the exhibitor responsibility. </w:t>
                  </w:r>
                </w:p>
                <w:p w14:paraId="0691A1DD" w14:textId="5403728E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In case of needing translation equipment please contact the organization,</w:t>
                  </w:r>
                  <w:r w:rsidR="008810C5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hyperlink r:id="rId7" w:history="1">
                    <w:r w:rsidR="008810C5" w:rsidRPr="001C3D23">
                      <w:rPr>
                        <w:rStyle w:val="Hipervnculo"/>
                        <w:rFonts w:ascii="Arial Narrow" w:eastAsia="Arial Unicode MS" w:hAnsi="Arial Narrow" w:cs="Arial"/>
                        <w:sz w:val="20"/>
                        <w:szCs w:val="22"/>
                        <w:lang w:val="en-US"/>
                      </w:rPr>
                      <w:t>kfarfan@fisa.cl</w:t>
                    </w:r>
                  </w:hyperlink>
                  <w:r w:rsidR="008810C5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(an external supplier is not allowed; only the official).</w:t>
                  </w:r>
                </w:p>
                <w:p w14:paraId="1BFB50DD" w14:textId="3AD41EDA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Service does not include interpreter.</w:t>
                  </w:r>
                </w:p>
                <w:p w14:paraId="1359DCE5" w14:textId="23C41E4D" w:rsidR="007C57A6" w:rsidRPr="00FB315A" w:rsidRDefault="007C57A6" w:rsidP="00FB315A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FB315A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Limited Attendance. </w:t>
                  </w:r>
                </w:p>
                <w:p w14:paraId="797BEFEA" w14:textId="7722028C" w:rsidR="007C57A6" w:rsidRPr="008810C5" w:rsidRDefault="007C57A6" w:rsidP="00D57AC1">
                  <w:p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  <w:r w:rsidRPr="001446D4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>Contact: Exhibitor Service Department, FISA S. A., Telephone number (56 2) 25307220</w:t>
                  </w:r>
                  <w: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r w:rsidRPr="001446D4"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  <w:t xml:space="preserve">*E-mail: </w:t>
                  </w:r>
                  <w:r w:rsidR="008810C5" w:rsidRPr="008810C5">
                    <w:rPr>
                      <w:rStyle w:val="Hipervnculo"/>
                      <w:rFonts w:ascii="Arial Narrow" w:eastAsia="Arial Unicode MS" w:hAnsi="Arial Narrow" w:cs="Arial"/>
                      <w:sz w:val="20"/>
                      <w:szCs w:val="22"/>
                      <w:lang w:val="en-US"/>
                    </w:rPr>
                    <w:t>k</w:t>
                  </w:r>
                  <w:r w:rsidR="008810C5" w:rsidRPr="00FC5592">
                    <w:rPr>
                      <w:rStyle w:val="Hipervnculo"/>
                      <w:rFonts w:ascii="Arial Narrow" w:eastAsia="Arial Unicode MS" w:hAnsi="Arial Narrow" w:cs="Arial"/>
                      <w:sz w:val="20"/>
                      <w:szCs w:val="22"/>
                      <w:lang w:val="en-US"/>
                    </w:rPr>
                    <w:t>farfan@fisa.cl</w:t>
                  </w:r>
                </w:p>
                <w:p w14:paraId="22AFE317" w14:textId="77777777" w:rsidR="007C57A6" w:rsidRPr="004C17BE" w:rsidRDefault="007C57A6" w:rsidP="00D57AC1">
                  <w:pPr>
                    <w:rPr>
                      <w:rFonts w:ascii="Arial Narrow" w:eastAsia="Arial Unicode MS" w:hAnsi="Arial Narrow" w:cs="Arial"/>
                      <w:color w:val="262626"/>
                      <w:sz w:val="20"/>
                      <w:szCs w:val="22"/>
                      <w:lang w:val="en-US"/>
                    </w:rPr>
                  </w:pPr>
                </w:p>
                <w:p w14:paraId="50A79F3A" w14:textId="0CD0EC52" w:rsidR="007C57A6" w:rsidRPr="00D8043F" w:rsidRDefault="007C57A6" w:rsidP="00D57AC1">
                  <w:pPr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</w:pPr>
                  <w:r w:rsidRPr="00453FC0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All the services must be paid before </w:t>
                  </w:r>
                  <w:r w:rsidR="008810C5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>February</w:t>
                  </w:r>
                  <w:r w:rsidR="005F6071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proofErr w:type="gramStart"/>
                  <w:r w:rsidR="008810C5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>1</w:t>
                  </w:r>
                  <w:r w:rsidR="00410B40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>6</w:t>
                  </w:r>
                  <w:r w:rsidR="005F6071" w:rsidRPr="005F6071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vertAlign w:val="superscript"/>
                      <w:lang w:val="en-US"/>
                    </w:rPr>
                    <w:t>th</w:t>
                  </w:r>
                  <w:proofErr w:type="gramEnd"/>
                  <w:r w:rsidR="005F6071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  <w:r w:rsidRPr="00453FC0">
                    <w:rPr>
                      <w:rFonts w:ascii="Arial Narrow" w:eastAsia="Arial Unicode MS" w:hAnsi="Arial Narrow" w:cs="Arial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</w:t>
                  </w:r>
                </w:p>
                <w:p w14:paraId="499464E9" w14:textId="653A9A52" w:rsidR="007C57A6" w:rsidRPr="001446D4" w:rsidRDefault="007C57A6" w:rsidP="00D57AC1">
                  <w:pPr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</w:pPr>
                  <w:r w:rsidRPr="001446D4"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CLOSURE OF THE PROGRAM: </w:t>
                  </w:r>
                  <w:r w:rsidR="008810C5"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  <w:t>February</w:t>
                  </w:r>
                  <w:r w:rsidR="005F6071">
                    <w:rPr>
                      <w:rFonts w:ascii="Arial Narrow" w:hAnsi="Arial Narrow"/>
                      <w:b/>
                      <w:color w:val="262626"/>
                      <w:sz w:val="20"/>
                      <w:szCs w:val="22"/>
                      <w:lang w:val="en-US"/>
                    </w:rPr>
                    <w:t xml:space="preserve"> 15</w:t>
                  </w:r>
                  <w:r w:rsidRPr="005728BC">
                    <w:rPr>
                      <w:rFonts w:ascii="Arial Narrow" w:hAnsi="Arial Narrow"/>
                      <w:b/>
                      <w:color w:val="000000"/>
                      <w:sz w:val="20"/>
                      <w:szCs w:val="22"/>
                      <w:vertAlign w:val="superscript"/>
                      <w:lang w:val="en-US"/>
                    </w:rPr>
                    <w:t>th</w:t>
                  </w:r>
                  <w:r w:rsidRPr="001446D4">
                    <w:rPr>
                      <w:rFonts w:ascii="Arial Narrow" w:hAnsi="Arial Narrow"/>
                      <w:b/>
                      <w:color w:val="000000"/>
                      <w:sz w:val="20"/>
                      <w:szCs w:val="22"/>
                      <w:lang w:val="en-US"/>
                    </w:rPr>
                    <w:t>.</w:t>
                  </w:r>
                </w:p>
                <w:p w14:paraId="5CF02D9D" w14:textId="0104364A" w:rsidR="007C57A6" w:rsidRPr="001446D4" w:rsidRDefault="007C57A6" w:rsidP="00D57AC1">
                  <w:pPr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</w:pPr>
                  <w:r w:rsidRPr="001446D4"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  <w:t xml:space="preserve">If at the closing date you have not yet sent the information of your talk (title, </w:t>
                  </w:r>
                  <w:r w:rsidR="00D26273" w:rsidRPr="001446D4"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  <w:t>speaker,</w:t>
                  </w:r>
                  <w:r w:rsidRPr="001446D4">
                    <w:rPr>
                      <w:rFonts w:ascii="Arial Narrow" w:hAnsi="Arial Narrow"/>
                      <w:color w:val="262626"/>
                      <w:sz w:val="20"/>
                      <w:szCs w:val="22"/>
                      <w:lang w:val="en-US"/>
                    </w:rPr>
                    <w:t xml:space="preserve"> and company) the data cannot be published in the official program of commercial talks.</w:t>
                  </w:r>
                </w:p>
              </w:tc>
            </w:tr>
          </w:tbl>
          <w:p w14:paraId="3A7FF767" w14:textId="77777777" w:rsidR="007C57A6" w:rsidRPr="00BA2BBE" w:rsidRDefault="007C57A6" w:rsidP="00D57AC1">
            <w:pPr>
              <w:rPr>
                <w:rFonts w:ascii="Arial Narrow" w:eastAsia="Arial Unicode MS" w:hAnsi="Arial Narrow" w:cs="Arial"/>
                <w:i/>
                <w:color w:val="808080"/>
                <w:sz w:val="22"/>
                <w:szCs w:val="22"/>
                <w:lang w:val="en-US"/>
              </w:rPr>
            </w:pPr>
          </w:p>
        </w:tc>
      </w:tr>
      <w:tr w:rsidR="007C57A6" w:rsidRPr="007B2D46" w14:paraId="210F040B" w14:textId="77777777" w:rsidTr="00D57AC1">
        <w:trPr>
          <w:trHeight w:val="1663"/>
        </w:trPr>
        <w:tc>
          <w:tcPr>
            <w:tcW w:w="10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1"/>
              <w:gridCol w:w="5154"/>
            </w:tblGrid>
            <w:tr w:rsidR="007C57A6" w:rsidRPr="0085539A" w14:paraId="7071D7E9" w14:textId="77777777" w:rsidTr="007B2D46">
              <w:trPr>
                <w:trHeight w:val="206"/>
              </w:trPr>
              <w:tc>
                <w:tcPr>
                  <w:tcW w:w="10305" w:type="dxa"/>
                  <w:gridSpan w:val="2"/>
                  <w:shd w:val="clear" w:color="auto" w:fill="44546A" w:themeFill="text2"/>
                </w:tcPr>
                <w:p w14:paraId="1A8B636C" w14:textId="77777777" w:rsidR="007C57A6" w:rsidRPr="0085539A" w:rsidRDefault="007C57A6" w:rsidP="00D57AC1">
                  <w:pPr>
                    <w:jc w:val="center"/>
                    <w:rPr>
                      <w:rFonts w:ascii="Arial Narrow" w:eastAsia="Arial Unicode MS" w:hAnsi="Arial Narrow" w:cs="Arial"/>
                      <w:color w:val="FFFFFF"/>
                      <w:sz w:val="22"/>
                      <w:szCs w:val="20"/>
                      <w:lang w:val="en-US"/>
                    </w:rPr>
                  </w:pPr>
                  <w:proofErr w:type="gramStart"/>
                  <w:r w:rsidRPr="0085539A"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2"/>
                      <w:szCs w:val="20"/>
                      <w:lang w:val="en-US"/>
                    </w:rPr>
                    <w:t>International  Exhibitors</w:t>
                  </w:r>
                  <w:proofErr w:type="gramEnd"/>
                  <w:r w:rsidRPr="0085539A">
                    <w:rPr>
                      <w:rFonts w:ascii="Arial Narrow" w:eastAsia="Arial Unicode MS" w:hAnsi="Arial Narrow" w:cs="Arial"/>
                      <w:b/>
                      <w:bCs/>
                      <w:color w:val="FFFFFF"/>
                      <w:sz w:val="22"/>
                      <w:szCs w:val="20"/>
                      <w:lang w:val="en-US"/>
                    </w:rPr>
                    <w:t>:</w:t>
                  </w:r>
                </w:p>
              </w:tc>
            </w:tr>
            <w:tr w:rsidR="007C57A6" w:rsidRPr="0085539A" w14:paraId="245CE708" w14:textId="77777777" w:rsidTr="00D57AC1">
              <w:trPr>
                <w:trHeight w:val="206"/>
              </w:trPr>
              <w:tc>
                <w:tcPr>
                  <w:tcW w:w="5151" w:type="dxa"/>
                </w:tcPr>
                <w:p w14:paraId="5A74EFE4" w14:textId="77777777" w:rsidR="007C57A6" w:rsidRPr="0085539A" w:rsidRDefault="007C57A6" w:rsidP="00D57AC1">
                  <w:pPr>
                    <w:jc w:val="center"/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u w:val="single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USD Wire Transfer Data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:</w:t>
                  </w:r>
                </w:p>
              </w:tc>
              <w:tc>
                <w:tcPr>
                  <w:tcW w:w="5154" w:type="dxa"/>
                </w:tcPr>
                <w:p w14:paraId="5323ED8C" w14:textId="77777777" w:rsidR="007C57A6" w:rsidRPr="0085539A" w:rsidRDefault="007C57A6" w:rsidP="00D57AC1">
                  <w:pPr>
                    <w:jc w:val="center"/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u w:val="single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Euro Wire Transfer Data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u w:val="single"/>
                      <w:shd w:val="clear" w:color="auto" w:fill="FFFFFF"/>
                      <w:lang w:val="en-US"/>
                    </w:rPr>
                    <w:t>:</w:t>
                  </w:r>
                </w:p>
              </w:tc>
            </w:tr>
            <w:tr w:rsidR="007C57A6" w:rsidRPr="0085539A" w14:paraId="2C9EF848" w14:textId="77777777" w:rsidTr="00D57AC1">
              <w:trPr>
                <w:trHeight w:val="1650"/>
              </w:trPr>
              <w:tc>
                <w:tcPr>
                  <w:tcW w:w="5151" w:type="dxa"/>
                </w:tcPr>
                <w:p w14:paraId="1B17E936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Bank: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Banco Santander</w:t>
                  </w:r>
                </w:p>
                <w:p w14:paraId="7F5A8525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Swift Code: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BSCHCLRM </w:t>
                  </w:r>
                </w:p>
                <w:p w14:paraId="4EB2D60D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Account Number: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5100090378 </w:t>
                  </w:r>
                </w:p>
                <w:p w14:paraId="3DCA8312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Address: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Bombero</w:t>
                  </w:r>
                  <w:proofErr w:type="spellEnd"/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Ossa 1068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, Santiago</w:t>
                  </w:r>
                </w:p>
                <w:p w14:paraId="1D1314EB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Country: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Chile </w:t>
                  </w:r>
                </w:p>
                <w:p w14:paraId="00164AE0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Beneficiary: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FISA S.A. </w:t>
                  </w:r>
                </w:p>
                <w:p w14:paraId="72431C22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RUT (ID Company Number):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96.955.780-0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lang w:val="en-US"/>
                    </w:rPr>
                    <w:t> </w:t>
                  </w:r>
                </w:p>
                <w:p w14:paraId="139B3D5D" w14:textId="77777777" w:rsidR="007C57A6" w:rsidRPr="0085539A" w:rsidRDefault="007C57A6" w:rsidP="00D57AC1">
                  <w:pPr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lang w:val="en-US"/>
                    </w:rPr>
                  </w:pPr>
                </w:p>
              </w:tc>
              <w:tc>
                <w:tcPr>
                  <w:tcW w:w="5154" w:type="dxa"/>
                </w:tcPr>
                <w:p w14:paraId="458DE763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Bank: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Banco Santander </w:t>
                  </w:r>
                </w:p>
                <w:p w14:paraId="6FF28931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Number/Swift code: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BSCHCLRM</w:t>
                  </w:r>
                </w:p>
                <w:p w14:paraId="468620E6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Account Number: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5100090360 </w:t>
                  </w:r>
                </w:p>
                <w:p w14:paraId="22A8FA63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Address:</w:t>
                  </w:r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Bombero</w:t>
                  </w:r>
                  <w:proofErr w:type="spellEnd"/>
                  <w: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Ossa 1068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, Santiago</w:t>
                  </w:r>
                </w:p>
                <w:p w14:paraId="479A71D8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Country: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Chile </w:t>
                  </w:r>
                </w:p>
                <w:p w14:paraId="0B0E490F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Beneficiary: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FISA S.A. </w:t>
                  </w:r>
                </w:p>
                <w:p w14:paraId="3E1572E8" w14:textId="77777777" w:rsidR="007C57A6" w:rsidRPr="0085539A" w:rsidRDefault="007C57A6" w:rsidP="00D57AC1">
                  <w:pPr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</w:pPr>
                  <w:r w:rsidRPr="0085539A">
                    <w:rPr>
                      <w:rFonts w:ascii="Arial Narrow" w:hAnsi="Arial Narrow"/>
                      <w:b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>RUT (ID Company Number):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shd w:val="clear" w:color="auto" w:fill="FFFFFF"/>
                      <w:lang w:val="en-US"/>
                    </w:rPr>
                    <w:t xml:space="preserve"> 96.955.780-0</w:t>
                  </w:r>
                  <w:r w:rsidRPr="0085539A">
                    <w:rPr>
                      <w:rFonts w:ascii="Arial Narrow" w:hAnsi="Arial Narrow"/>
                      <w:color w:val="262626"/>
                      <w:sz w:val="22"/>
                      <w:szCs w:val="20"/>
                      <w:lang w:val="en-US"/>
                    </w:rPr>
                    <w:t> </w:t>
                  </w:r>
                </w:p>
                <w:p w14:paraId="57E5F96F" w14:textId="77777777" w:rsidR="007C57A6" w:rsidRPr="0085539A" w:rsidRDefault="007C57A6" w:rsidP="00D57AC1">
                  <w:pPr>
                    <w:rPr>
                      <w:rFonts w:ascii="Arial Narrow" w:eastAsia="Arial Unicode MS" w:hAnsi="Arial Narrow" w:cs="Arial"/>
                      <w:b/>
                      <w:bCs/>
                      <w:color w:val="262626"/>
                      <w:sz w:val="22"/>
                      <w:szCs w:val="20"/>
                      <w:lang w:val="en-US"/>
                    </w:rPr>
                  </w:pPr>
                </w:p>
              </w:tc>
            </w:tr>
            <w:tr w:rsidR="007C57A6" w:rsidRPr="007B2D46" w14:paraId="63233476" w14:textId="77777777" w:rsidTr="00D57AC1">
              <w:trPr>
                <w:trHeight w:val="63"/>
              </w:trPr>
              <w:tc>
                <w:tcPr>
                  <w:tcW w:w="10305" w:type="dxa"/>
                  <w:gridSpan w:val="2"/>
                </w:tcPr>
                <w:p w14:paraId="69A7BDA4" w14:textId="5BDCC252" w:rsidR="007C57A6" w:rsidRPr="00453FC0" w:rsidRDefault="007C57A6" w:rsidP="00D57AC1">
                  <w:pPr>
                    <w:rPr>
                      <w:rFonts w:ascii="Arial Narrow" w:hAnsi="Arial Narrow"/>
                      <w:b/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Sent the proof of the payment to </w:t>
                  </w:r>
                  <w:hyperlink r:id="rId8" w:history="1">
                    <w:r w:rsidR="008810C5" w:rsidRPr="001C3D23">
                      <w:rPr>
                        <w:rStyle w:val="Hipervnculo"/>
                        <w:rFonts w:ascii="Arial Narrow" w:hAnsi="Arial Narrow"/>
                        <w:b/>
                        <w:sz w:val="20"/>
                        <w:szCs w:val="20"/>
                        <w:shd w:val="clear" w:color="auto" w:fill="FFFFFF"/>
                        <w:lang w:val="en-US"/>
                      </w:rPr>
                      <w:t>kfarfan@fisa.cl</w:t>
                    </w:r>
                  </w:hyperlink>
                  <w:r w:rsidR="008810C5">
                    <w:rPr>
                      <w:rFonts w:ascii="Arial Narrow" w:hAnsi="Arial Narrow"/>
                      <w:b/>
                      <w:color w:val="262626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</w:tr>
          </w:tbl>
          <w:p w14:paraId="58A084AF" w14:textId="77777777" w:rsidR="007C57A6" w:rsidRPr="0070766F" w:rsidRDefault="007C57A6" w:rsidP="00D57AC1">
            <w:pPr>
              <w:rPr>
                <w:rFonts w:ascii="Arial Narrow" w:eastAsia="Arial Unicode MS" w:hAnsi="Arial Narrow" w:cs="Arial"/>
                <w:color w:val="262626"/>
                <w:sz w:val="22"/>
                <w:szCs w:val="22"/>
                <w:lang w:val="en-US"/>
              </w:rPr>
            </w:pPr>
          </w:p>
        </w:tc>
      </w:tr>
    </w:tbl>
    <w:p w14:paraId="581AE500" w14:textId="77777777" w:rsidR="007C57A6" w:rsidRDefault="007C57A6" w:rsidP="007C57A6">
      <w:pPr>
        <w:rPr>
          <w:rFonts w:eastAsia="Arial Unicode MS"/>
          <w:szCs w:val="22"/>
          <w:lang w:val="en-US"/>
        </w:rPr>
      </w:pPr>
    </w:p>
    <w:p w14:paraId="40D18717" w14:textId="77777777" w:rsidR="00CC1118" w:rsidRPr="007C57A6" w:rsidRDefault="00CC1118">
      <w:pPr>
        <w:rPr>
          <w:lang w:val="en-US"/>
        </w:rPr>
      </w:pPr>
    </w:p>
    <w:sectPr w:rsidR="00CC1118" w:rsidRPr="007C57A6" w:rsidSect="001E41E0">
      <w:headerReference w:type="default" r:id="rId9"/>
      <w:pgSz w:w="11906" w:h="16838"/>
      <w:pgMar w:top="426" w:right="282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948B" w14:textId="77777777" w:rsidR="00FD1819" w:rsidRDefault="00FD1819" w:rsidP="00CB7D2E">
      <w:r>
        <w:separator/>
      </w:r>
    </w:p>
  </w:endnote>
  <w:endnote w:type="continuationSeparator" w:id="0">
    <w:p w14:paraId="7B667A42" w14:textId="77777777" w:rsidR="00FD1819" w:rsidRDefault="00FD1819" w:rsidP="00CB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BBE8F" w14:textId="77777777" w:rsidR="00FD1819" w:rsidRDefault="00FD1819" w:rsidP="00CB7D2E">
      <w:r>
        <w:separator/>
      </w:r>
    </w:p>
  </w:footnote>
  <w:footnote w:type="continuationSeparator" w:id="0">
    <w:p w14:paraId="40A74C1E" w14:textId="77777777" w:rsidR="00FD1819" w:rsidRDefault="00FD1819" w:rsidP="00CB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8BC9" w14:textId="26EBCE66" w:rsidR="00CB7D2E" w:rsidRDefault="007B2D4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59EE8E" wp14:editId="0CDA59ED">
          <wp:simplePos x="0" y="0"/>
          <wp:positionH relativeFrom="page">
            <wp:posOffset>4892040</wp:posOffset>
          </wp:positionH>
          <wp:positionV relativeFrom="paragraph">
            <wp:posOffset>-534035</wp:posOffset>
          </wp:positionV>
          <wp:extent cx="2638425" cy="11144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425" cy="1114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0687C"/>
    <w:multiLevelType w:val="hybridMultilevel"/>
    <w:tmpl w:val="E61AFA38"/>
    <w:lvl w:ilvl="0" w:tplc="C9960FD0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13CEA"/>
    <w:multiLevelType w:val="hybridMultilevel"/>
    <w:tmpl w:val="19E818E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F6A6B"/>
    <w:multiLevelType w:val="hybridMultilevel"/>
    <w:tmpl w:val="0F3A96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02287">
    <w:abstractNumId w:val="0"/>
  </w:num>
  <w:num w:numId="2" w16cid:durableId="152187771">
    <w:abstractNumId w:val="1"/>
  </w:num>
  <w:num w:numId="3" w16cid:durableId="793645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A6"/>
    <w:rsid w:val="0006176A"/>
    <w:rsid w:val="00065157"/>
    <w:rsid w:val="00084593"/>
    <w:rsid w:val="000E2893"/>
    <w:rsid w:val="00251F46"/>
    <w:rsid w:val="00313086"/>
    <w:rsid w:val="00314AA0"/>
    <w:rsid w:val="00370587"/>
    <w:rsid w:val="003976CC"/>
    <w:rsid w:val="003A3938"/>
    <w:rsid w:val="00407D96"/>
    <w:rsid w:val="00410B40"/>
    <w:rsid w:val="00463BF9"/>
    <w:rsid w:val="0046545C"/>
    <w:rsid w:val="00503B87"/>
    <w:rsid w:val="005147FD"/>
    <w:rsid w:val="005522B1"/>
    <w:rsid w:val="005B15B8"/>
    <w:rsid w:val="005F6071"/>
    <w:rsid w:val="00681998"/>
    <w:rsid w:val="00696DCF"/>
    <w:rsid w:val="006A4E96"/>
    <w:rsid w:val="006F6BB6"/>
    <w:rsid w:val="00732F15"/>
    <w:rsid w:val="007655A1"/>
    <w:rsid w:val="007B2D46"/>
    <w:rsid w:val="007C57A6"/>
    <w:rsid w:val="007F2316"/>
    <w:rsid w:val="008810C5"/>
    <w:rsid w:val="00887E23"/>
    <w:rsid w:val="00896FC3"/>
    <w:rsid w:val="008B638D"/>
    <w:rsid w:val="008E27BC"/>
    <w:rsid w:val="009F6188"/>
    <w:rsid w:val="00A12E58"/>
    <w:rsid w:val="00A1674B"/>
    <w:rsid w:val="00A67991"/>
    <w:rsid w:val="00B5402F"/>
    <w:rsid w:val="00B76FFF"/>
    <w:rsid w:val="00B97272"/>
    <w:rsid w:val="00BA5A5B"/>
    <w:rsid w:val="00C60206"/>
    <w:rsid w:val="00CB7D2E"/>
    <w:rsid w:val="00CC1118"/>
    <w:rsid w:val="00CE3B1A"/>
    <w:rsid w:val="00D26273"/>
    <w:rsid w:val="00D53F34"/>
    <w:rsid w:val="00D71156"/>
    <w:rsid w:val="00E93E2D"/>
    <w:rsid w:val="00EB7243"/>
    <w:rsid w:val="00ED3055"/>
    <w:rsid w:val="00F305C6"/>
    <w:rsid w:val="00F33A25"/>
    <w:rsid w:val="00F858AA"/>
    <w:rsid w:val="00F92D56"/>
    <w:rsid w:val="00FB315A"/>
    <w:rsid w:val="00FC5592"/>
    <w:rsid w:val="00FD1819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B816"/>
  <w15:chartTrackingRefBased/>
  <w15:docId w15:val="{F5968744-8A8C-470D-8C3F-BAF79983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C57A6"/>
    <w:rPr>
      <w:color w:val="0000FF"/>
      <w:u w:val="single"/>
    </w:rPr>
  </w:style>
  <w:style w:type="paragraph" w:styleId="Subttulo">
    <w:name w:val="Subtitle"/>
    <w:basedOn w:val="Normal"/>
    <w:next w:val="Normal"/>
    <w:link w:val="SubttuloCar"/>
    <w:qFormat/>
    <w:rsid w:val="007C57A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7C57A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B7D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D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B7D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D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463BF9"/>
    <w:rPr>
      <w:color w:val="808080"/>
    </w:rPr>
  </w:style>
  <w:style w:type="paragraph" w:styleId="Prrafodelista">
    <w:name w:val="List Paragraph"/>
    <w:basedOn w:val="Normal"/>
    <w:uiPriority w:val="34"/>
    <w:qFormat/>
    <w:rsid w:val="00FB31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881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fan@fisa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arfan@fis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71427-558D-402C-8CF9-0DD40652999D}"/>
      </w:docPartPr>
      <w:docPartBody>
        <w:p w:rsidR="000C1FA9" w:rsidRDefault="00866598"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D896821BB884DAE816BB341F1E75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946F5-EE77-4491-BC83-9A9B8933AA5D}"/>
      </w:docPartPr>
      <w:docPartBody>
        <w:p w:rsidR="000C1FA9" w:rsidRDefault="00866598" w:rsidP="00866598">
          <w:pPr>
            <w:pStyle w:val="1D896821BB884DAE816BB341F1E7599C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6B78AB4AE247CE9848B7A0CC0EB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FDB94-DBEF-48F1-9B9F-9243A4121470}"/>
      </w:docPartPr>
      <w:docPartBody>
        <w:p w:rsidR="000C1FA9" w:rsidRDefault="00866598" w:rsidP="00866598">
          <w:pPr>
            <w:pStyle w:val="E76B78AB4AE247CE9848B7A0CC0EB8C0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E4F1373BCB49DFB5D5C830436B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CB49D-3A74-407B-9602-61248893C271}"/>
      </w:docPartPr>
      <w:docPartBody>
        <w:p w:rsidR="000C1FA9" w:rsidRDefault="00866598" w:rsidP="00866598">
          <w:pPr>
            <w:pStyle w:val="12E4F1373BCB49DFB5D5C830436B4976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185B83BD1374AECA0C96FE0F40DB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C0BC-886B-48AC-B67F-64DDE0A3EC16}"/>
      </w:docPartPr>
      <w:docPartBody>
        <w:p w:rsidR="000C1FA9" w:rsidRDefault="00866598" w:rsidP="00866598">
          <w:pPr>
            <w:pStyle w:val="3185B83BD1374AECA0C96FE0F40DB55A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ECACA9E57D5452C94ED287E4867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18AFD-2710-49F7-B50A-5158F8AA90C3}"/>
      </w:docPartPr>
      <w:docPartBody>
        <w:p w:rsidR="000C1FA9" w:rsidRDefault="00866598" w:rsidP="00866598">
          <w:pPr>
            <w:pStyle w:val="EECACA9E57D5452C94ED287E4867DD1E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122471D42146B5A5D7D3B8D5F3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8429-FD90-4FF5-989A-2DC8BD288068}"/>
      </w:docPartPr>
      <w:docPartBody>
        <w:p w:rsidR="000C1FA9" w:rsidRDefault="00866598" w:rsidP="00866598">
          <w:pPr>
            <w:pStyle w:val="2F122471D42146B5A5D7D3B8D5F3B6B1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38D1D76265467697C54687F634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EA05-6166-4316-BF42-F6A0837CA8AB}"/>
      </w:docPartPr>
      <w:docPartBody>
        <w:p w:rsidR="000C1FA9" w:rsidRDefault="00866598" w:rsidP="00866598">
          <w:pPr>
            <w:pStyle w:val="A538D1D76265467697C54687F634B7E4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2DCFCE80E24534A97E333AE521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412C0-7311-4495-BB06-5D8C11FFA684}"/>
      </w:docPartPr>
      <w:docPartBody>
        <w:p w:rsidR="000C1FA9" w:rsidRDefault="00866598" w:rsidP="00866598">
          <w:pPr>
            <w:pStyle w:val="DB2DCFCE80E24534A97E333AE5218EF3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5ADEFA2D3E452A9F41A37C7408F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C918F-7ABE-4E15-91B4-1CEA1EF4E9C4}"/>
      </w:docPartPr>
      <w:docPartBody>
        <w:p w:rsidR="000C1FA9" w:rsidRDefault="00866598" w:rsidP="00866598">
          <w:pPr>
            <w:pStyle w:val="FD5ADEFA2D3E452A9F41A37C7408FF33"/>
          </w:pPr>
          <w:r w:rsidRPr="00790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F31DDCDF0949FCB7DDE9618458D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2F123-FE5D-4652-B342-A86A8D3231D3}"/>
      </w:docPartPr>
      <w:docPartBody>
        <w:p w:rsidR="00F342C4" w:rsidRDefault="00E47ABC" w:rsidP="00E47ABC">
          <w:pPr>
            <w:pStyle w:val="D1F31DDCDF0949FCB7DDE9618458D4F3"/>
          </w:pPr>
          <w:r w:rsidRPr="0004326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98"/>
    <w:rsid w:val="000C1FA9"/>
    <w:rsid w:val="006C67D2"/>
    <w:rsid w:val="00866598"/>
    <w:rsid w:val="00E47ABC"/>
    <w:rsid w:val="00F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7ABC"/>
    <w:rPr>
      <w:color w:val="808080"/>
    </w:rPr>
  </w:style>
  <w:style w:type="paragraph" w:customStyle="1" w:styleId="1D896821BB884DAE816BB341F1E7599C">
    <w:name w:val="1D896821BB884DAE816BB341F1E7599C"/>
    <w:rsid w:val="00866598"/>
  </w:style>
  <w:style w:type="paragraph" w:customStyle="1" w:styleId="E76B78AB4AE247CE9848B7A0CC0EB8C0">
    <w:name w:val="E76B78AB4AE247CE9848B7A0CC0EB8C0"/>
    <w:rsid w:val="00866598"/>
  </w:style>
  <w:style w:type="paragraph" w:customStyle="1" w:styleId="12E4F1373BCB49DFB5D5C830436B4976">
    <w:name w:val="12E4F1373BCB49DFB5D5C830436B4976"/>
    <w:rsid w:val="00866598"/>
  </w:style>
  <w:style w:type="paragraph" w:customStyle="1" w:styleId="3185B83BD1374AECA0C96FE0F40DB55A">
    <w:name w:val="3185B83BD1374AECA0C96FE0F40DB55A"/>
    <w:rsid w:val="00866598"/>
  </w:style>
  <w:style w:type="paragraph" w:customStyle="1" w:styleId="EECACA9E57D5452C94ED287E4867DD1E">
    <w:name w:val="EECACA9E57D5452C94ED287E4867DD1E"/>
    <w:rsid w:val="00866598"/>
  </w:style>
  <w:style w:type="paragraph" w:customStyle="1" w:styleId="2F122471D42146B5A5D7D3B8D5F3B6B1">
    <w:name w:val="2F122471D42146B5A5D7D3B8D5F3B6B1"/>
    <w:rsid w:val="00866598"/>
  </w:style>
  <w:style w:type="paragraph" w:customStyle="1" w:styleId="A538D1D76265467697C54687F634B7E4">
    <w:name w:val="A538D1D76265467697C54687F634B7E4"/>
    <w:rsid w:val="00866598"/>
  </w:style>
  <w:style w:type="paragraph" w:customStyle="1" w:styleId="DB2DCFCE80E24534A97E333AE5218EF3">
    <w:name w:val="DB2DCFCE80E24534A97E333AE5218EF3"/>
    <w:rsid w:val="00866598"/>
  </w:style>
  <w:style w:type="paragraph" w:customStyle="1" w:styleId="FD5ADEFA2D3E452A9F41A37C7408FF33">
    <w:name w:val="FD5ADEFA2D3E452A9F41A37C7408FF33"/>
    <w:rsid w:val="00866598"/>
  </w:style>
  <w:style w:type="paragraph" w:customStyle="1" w:styleId="D1F31DDCDF0949FCB7DDE9618458D4F3">
    <w:name w:val="D1F31DDCDF0949FCB7DDE9618458D4F3"/>
    <w:rsid w:val="00E47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Karoll FARFAN</dc:creator>
  <cp:keywords/>
  <dc:description/>
  <cp:lastModifiedBy>Karoll Farfan</cp:lastModifiedBy>
  <cp:revision>3</cp:revision>
  <dcterms:created xsi:type="dcterms:W3CDTF">2023-11-23T20:04:00Z</dcterms:created>
  <dcterms:modified xsi:type="dcterms:W3CDTF">2023-11-23T20:04:00Z</dcterms:modified>
</cp:coreProperties>
</file>